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D695" w14:textId="77777777" w:rsidR="00A81A2B" w:rsidRDefault="009A1F62">
      <w:r>
        <w:pict w14:anchorId="4CE09DDD">
          <v:rect id="_x0000_i1025" style="width:0;height:1.5pt" o:hralign="center" o:hrstd="t" o:hr="t" fillcolor="#a0a0a0" stroked="f"/>
        </w:pict>
      </w:r>
    </w:p>
    <w:p w14:paraId="1908F7F6" w14:textId="77777777" w:rsidR="00A81A2B" w:rsidRDefault="00A81A2B">
      <w:pPr>
        <w:sectPr w:rsidR="00A81A2B">
          <w:headerReference w:type="default" r:id="rId6"/>
          <w:headerReference w:type="first" r:id="rId7"/>
          <w:pgSz w:w="12240" w:h="15840"/>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10790"/>
      </w:tblGrid>
      <w:tr w:rsidR="00A81A2B" w14:paraId="4878D7BE"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66161919" w14:textId="77777777">
              <w:tblPrEx>
                <w:tblCellMar>
                  <w:top w:w="0" w:type="dxa"/>
                  <w:bottom w:w="0" w:type="dxa"/>
                </w:tblCellMar>
              </w:tblPrEx>
              <w:trPr>
                <w:cantSplit/>
              </w:trPr>
              <w:tc>
                <w:tcPr>
                  <w:tcW w:w="0" w:type="dxa"/>
                </w:tcPr>
                <w:p w14:paraId="081D4614" w14:textId="77777777" w:rsidR="00A81A2B" w:rsidRDefault="009A1F62">
                  <w:pPr>
                    <w:spacing w:after="0"/>
                    <w:jc w:val="center"/>
                  </w:pPr>
                  <w:r>
                    <w:rPr>
                      <w:noProof/>
                    </w:rPr>
                    <w:drawing>
                      <wp:inline distT="0" distB="0" distL="0" distR="100000" wp14:anchorId="60151222" wp14:editId="23657CF1">
                        <wp:extent cx="762000"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981075"/>
                                </a:xfrm>
                                <a:prstGeom prst="rect">
                                  <a:avLst/>
                                </a:prstGeom>
                              </pic:spPr>
                            </pic:pic>
                          </a:graphicData>
                        </a:graphic>
                      </wp:inline>
                    </w:drawing>
                  </w:r>
                  <w:r>
                    <w:br/>
                  </w:r>
                  <w:r>
                    <w:rPr>
                      <w:noProof/>
                    </w:rPr>
                    <w:drawing>
                      <wp:inline distT="0" distB="0" distL="0" distR="100000" wp14:anchorId="0776F42F" wp14:editId="79825F40">
                        <wp:extent cx="990599"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14:paraId="78CDB7E2" w14:textId="77777777" w:rsidR="00A81A2B" w:rsidRDefault="009A1F62">
            <w:pPr>
              <w:spacing w:after="0"/>
            </w:pPr>
            <w:r>
              <w:rPr>
                <w:color w:val="000000"/>
              </w:rPr>
              <w:t>Alexis le trotteur</w:t>
            </w:r>
            <w:r>
              <w:rPr>
                <w:color w:val="000000"/>
              </w:rPr>
              <w:br/>
              <w:t>Martine Latulippe ; illustr</w:t>
            </w:r>
            <w:bookmarkStart w:id="0" w:name="_GoBack"/>
            <w:bookmarkEnd w:id="0"/>
            <w:r>
              <w:rPr>
                <w:color w:val="000000"/>
              </w:rPr>
              <w:t xml:space="preserve">ations, Gabrielle </w:t>
            </w:r>
            <w:proofErr w:type="spellStart"/>
            <w:r>
              <w:rPr>
                <w:color w:val="000000"/>
              </w:rPr>
              <w:t>Grimard</w:t>
            </w:r>
            <w:proofErr w:type="spellEnd"/>
          </w:p>
          <w:p w14:paraId="07145736" w14:textId="77777777" w:rsidR="00A81A2B" w:rsidRDefault="009A1F62">
            <w:pPr>
              <w:spacing w:after="0"/>
            </w:pPr>
            <w:r>
              <w:rPr>
                <w:color w:val="000000"/>
              </w:rPr>
              <w:t>Latulippe, Martine</w:t>
            </w:r>
          </w:p>
          <w:p w14:paraId="32625AB4" w14:textId="77777777" w:rsidR="00A81A2B" w:rsidRDefault="009A1F62">
            <w:pPr>
              <w:spacing w:after="0"/>
            </w:pPr>
            <w:r>
              <w:rPr>
                <w:color w:val="000000"/>
              </w:rPr>
              <w:t>978-2-7338-3971-3</w:t>
            </w:r>
          </w:p>
          <w:p w14:paraId="023E8C0D" w14:textId="77777777" w:rsidR="00A81A2B" w:rsidRDefault="009A1F62">
            <w:pPr>
              <w:spacing w:after="0"/>
            </w:pPr>
            <w:r>
              <w:rPr>
                <w:color w:val="000000"/>
              </w:rPr>
              <w:t>4,95 $ (5,00%)</w:t>
            </w:r>
          </w:p>
          <w:p w14:paraId="348F8E56" w14:textId="77777777" w:rsidR="00A81A2B" w:rsidRDefault="009A1F62">
            <w:pPr>
              <w:spacing w:after="0"/>
            </w:pPr>
            <w:r>
              <w:rPr>
                <w:color w:val="000000"/>
              </w:rPr>
              <w:t>Broché ; 28 p. ; 22 x 17 cm</w:t>
            </w:r>
          </w:p>
          <w:p w14:paraId="02545B41" w14:textId="77777777" w:rsidR="00A81A2B" w:rsidRDefault="009A1F62">
            <w:pPr>
              <w:spacing w:after="0"/>
            </w:pPr>
            <w:r>
              <w:rPr>
                <w:color w:val="000000"/>
              </w:rPr>
              <w:t xml:space="preserve">Avec </w:t>
            </w:r>
            <w:r>
              <w:rPr>
                <w:color w:val="000000"/>
              </w:rPr>
              <w:t xml:space="preserve">cette collection, les enfants découvrent les contes et légendes qui vont les accompagner tout au long de leur vie. Martine Latulippe nous raconte la légende d'Alexis le trotteur, magnifiée par les illustrations de Gabrielle </w:t>
            </w:r>
            <w:proofErr w:type="spellStart"/>
            <w:r>
              <w:rPr>
                <w:color w:val="000000"/>
              </w:rPr>
              <w:t>Grimard</w:t>
            </w:r>
            <w:proofErr w:type="spellEnd"/>
            <w:r>
              <w:rPr>
                <w:color w:val="000000"/>
              </w:rPr>
              <w:t>.</w:t>
            </w:r>
          </w:p>
          <w:p w14:paraId="793D8734" w14:textId="77777777" w:rsidR="00A81A2B" w:rsidRDefault="009A1F62">
            <w:pPr>
              <w:spacing w:after="0"/>
            </w:pPr>
            <w:r>
              <w:rPr>
                <w:color w:val="000000"/>
              </w:rPr>
              <w:t>A partir de 4 ans</w:t>
            </w:r>
          </w:p>
        </w:tc>
      </w:tr>
      <w:tr w:rsidR="00A81A2B" w14:paraId="7898E65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242BEF9C" w14:textId="77777777">
              <w:tblPrEx>
                <w:tblCellMar>
                  <w:top w:w="0" w:type="dxa"/>
                  <w:bottom w:w="0" w:type="dxa"/>
                </w:tblCellMar>
              </w:tblPrEx>
              <w:trPr>
                <w:cantSplit/>
              </w:trPr>
              <w:tc>
                <w:tcPr>
                  <w:tcW w:w="0" w:type="dxa"/>
                </w:tcPr>
                <w:p w14:paraId="5EF97C8C" w14:textId="77777777" w:rsidR="00A81A2B" w:rsidRDefault="009A1F62">
                  <w:pPr>
                    <w:spacing w:after="0"/>
                    <w:jc w:val="center"/>
                  </w:pPr>
                  <w:r>
                    <w:rPr>
                      <w:noProof/>
                    </w:rPr>
                    <w:drawing>
                      <wp:inline distT="0" distB="0" distL="0" distR="100000" wp14:anchorId="198D1296" wp14:editId="540ED38A">
                        <wp:extent cx="762000" cy="9334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933449"/>
                                </a:xfrm>
                                <a:prstGeom prst="rect">
                                  <a:avLst/>
                                </a:prstGeom>
                              </pic:spPr>
                            </pic:pic>
                          </a:graphicData>
                        </a:graphic>
                      </wp:inline>
                    </w:drawing>
                  </w:r>
                  <w:r>
                    <w:br/>
                  </w:r>
                  <w:r>
                    <w:rPr>
                      <w:noProof/>
                    </w:rPr>
                    <w:drawing>
                      <wp:inline distT="0" distB="0" distL="0" distR="100000" wp14:anchorId="57D6472C" wp14:editId="52754E5B">
                        <wp:extent cx="990599"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14:paraId="44940AF7" w14:textId="77777777" w:rsidR="00A81A2B" w:rsidRDefault="009A1F62">
            <w:pPr>
              <w:spacing w:after="0"/>
            </w:pPr>
            <w:r>
              <w:rPr>
                <w:color w:val="000000"/>
              </w:rPr>
              <w:t xml:space="preserve">Amelia </w:t>
            </w:r>
            <w:proofErr w:type="spellStart"/>
            <w:r>
              <w:rPr>
                <w:color w:val="000000"/>
              </w:rPr>
              <w:t>Earhart</w:t>
            </w:r>
            <w:proofErr w:type="spellEnd"/>
            <w:r>
              <w:rPr>
                <w:color w:val="000000"/>
              </w:rPr>
              <w:br/>
              <w:t>Maria Isabel Sanchez-</w:t>
            </w:r>
            <w:proofErr w:type="spellStart"/>
            <w:r>
              <w:rPr>
                <w:color w:val="000000"/>
              </w:rPr>
              <w:t>Vegara</w:t>
            </w:r>
            <w:proofErr w:type="spellEnd"/>
            <w:r>
              <w:rPr>
                <w:color w:val="000000"/>
              </w:rPr>
              <w:t xml:space="preserve"> ; illustrations, </w:t>
            </w:r>
            <w:proofErr w:type="spellStart"/>
            <w:r>
              <w:rPr>
                <w:color w:val="000000"/>
              </w:rPr>
              <w:t>Mariadiamantes</w:t>
            </w:r>
            <w:proofErr w:type="spellEnd"/>
            <w:r>
              <w:rPr>
                <w:color w:val="000000"/>
              </w:rPr>
              <w:t xml:space="preserve"> ; traduction, Françoise Major</w:t>
            </w:r>
          </w:p>
          <w:p w14:paraId="7E7570A8" w14:textId="77777777" w:rsidR="00A81A2B" w:rsidRDefault="009A1F62">
            <w:pPr>
              <w:spacing w:after="0"/>
            </w:pPr>
            <w:proofErr w:type="spellStart"/>
            <w:r>
              <w:rPr>
                <w:color w:val="000000"/>
              </w:rPr>
              <w:t>Sánchez</w:t>
            </w:r>
            <w:proofErr w:type="spellEnd"/>
            <w:r>
              <w:rPr>
                <w:color w:val="000000"/>
              </w:rPr>
              <w:t xml:space="preserve"> </w:t>
            </w:r>
            <w:proofErr w:type="spellStart"/>
            <w:r>
              <w:rPr>
                <w:color w:val="000000"/>
              </w:rPr>
              <w:t>Vegara</w:t>
            </w:r>
            <w:proofErr w:type="spellEnd"/>
            <w:r>
              <w:rPr>
                <w:color w:val="000000"/>
              </w:rPr>
              <w:t>, María Isabel</w:t>
            </w:r>
          </w:p>
          <w:p w14:paraId="7A6FCF72" w14:textId="77777777" w:rsidR="00A81A2B" w:rsidRDefault="009A1F62">
            <w:pPr>
              <w:spacing w:after="0"/>
            </w:pPr>
            <w:r>
              <w:rPr>
                <w:color w:val="000000"/>
              </w:rPr>
              <w:t>978-2-89774-102-0</w:t>
            </w:r>
          </w:p>
          <w:p w14:paraId="2E763057" w14:textId="77777777" w:rsidR="00A81A2B" w:rsidRDefault="009A1F62">
            <w:pPr>
              <w:spacing w:after="0"/>
            </w:pPr>
            <w:r>
              <w:rPr>
                <w:color w:val="000000"/>
              </w:rPr>
              <w:t>16,95 $ (5,00%)</w:t>
            </w:r>
          </w:p>
          <w:p w14:paraId="0729510D" w14:textId="77777777" w:rsidR="00A81A2B" w:rsidRDefault="009A1F62">
            <w:pPr>
              <w:spacing w:after="0"/>
            </w:pPr>
            <w:r>
              <w:rPr>
                <w:color w:val="000000"/>
              </w:rPr>
              <w:t>Relié ; 32 p. ; 24 x 19.5 cm</w:t>
            </w:r>
          </w:p>
          <w:p w14:paraId="57171239" w14:textId="77777777" w:rsidR="00A81A2B" w:rsidRDefault="009A1F62">
            <w:pPr>
              <w:spacing w:after="0"/>
            </w:pPr>
            <w:r>
              <w:rPr>
                <w:color w:val="000000"/>
              </w:rPr>
              <w:t xml:space="preserve">L'américaine Amelia </w:t>
            </w:r>
            <w:proofErr w:type="spellStart"/>
            <w:r>
              <w:rPr>
                <w:color w:val="000000"/>
              </w:rPr>
              <w:t>Earhart</w:t>
            </w:r>
            <w:proofErr w:type="spellEnd"/>
            <w:r>
              <w:rPr>
                <w:color w:val="000000"/>
              </w:rPr>
              <w:t xml:space="preserve"> est la plus célèbre des femm</w:t>
            </w:r>
            <w:r>
              <w:rPr>
                <w:color w:val="000000"/>
              </w:rPr>
              <w:t xml:space="preserve">es pilotes. Elle a fracassé des records et est devenue la première femme à traverser l'Atlantique en avion. De petite à grande, Amelia </w:t>
            </w:r>
            <w:proofErr w:type="spellStart"/>
            <w:r>
              <w:rPr>
                <w:color w:val="000000"/>
              </w:rPr>
              <w:t>Earhart</w:t>
            </w:r>
            <w:proofErr w:type="spellEnd"/>
            <w:r>
              <w:rPr>
                <w:color w:val="000000"/>
              </w:rPr>
              <w:t xml:space="preserve"> est un album magnifiquement illustré qui permet aux jeunes lecteurs et jeunes lectrices de découvrir le parcours </w:t>
            </w:r>
            <w:r>
              <w:rPr>
                <w:color w:val="000000"/>
              </w:rPr>
              <w:t>de cette femme téméraire et inspirante. Voici la biographie d'une femme déterminée et courageuse, dans un texte court, rythmé et facile à lire.</w:t>
            </w:r>
          </w:p>
          <w:p w14:paraId="2B22FEE2" w14:textId="77777777" w:rsidR="00A81A2B" w:rsidRDefault="009A1F62">
            <w:pPr>
              <w:spacing w:after="0"/>
            </w:pPr>
            <w:r>
              <w:rPr>
                <w:color w:val="000000"/>
              </w:rPr>
              <w:t>A partir de 5 ans</w:t>
            </w:r>
          </w:p>
        </w:tc>
      </w:tr>
      <w:tr w:rsidR="00A81A2B" w14:paraId="6CE1F6B9"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7499909C" w14:textId="77777777">
              <w:tblPrEx>
                <w:tblCellMar>
                  <w:top w:w="0" w:type="dxa"/>
                  <w:bottom w:w="0" w:type="dxa"/>
                </w:tblCellMar>
              </w:tblPrEx>
              <w:trPr>
                <w:cantSplit/>
              </w:trPr>
              <w:tc>
                <w:tcPr>
                  <w:tcW w:w="0" w:type="dxa"/>
                </w:tcPr>
                <w:p w14:paraId="1CC960F6" w14:textId="77777777" w:rsidR="00A81A2B" w:rsidRDefault="009A1F62">
                  <w:pPr>
                    <w:spacing w:after="0"/>
                    <w:jc w:val="center"/>
                  </w:pPr>
                  <w:r>
                    <w:rPr>
                      <w:noProof/>
                    </w:rPr>
                    <w:drawing>
                      <wp:inline distT="0" distB="0" distL="0" distR="100000" wp14:anchorId="794BDE0F" wp14:editId="6E92DFF4">
                        <wp:extent cx="762000" cy="600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600075"/>
                                </a:xfrm>
                                <a:prstGeom prst="rect">
                                  <a:avLst/>
                                </a:prstGeom>
                              </pic:spPr>
                            </pic:pic>
                          </a:graphicData>
                        </a:graphic>
                      </wp:inline>
                    </w:drawing>
                  </w:r>
                  <w:r>
                    <w:br/>
                  </w:r>
                  <w:r>
                    <w:rPr>
                      <w:noProof/>
                    </w:rPr>
                    <w:drawing>
                      <wp:inline distT="0" distB="0" distL="0" distR="100000" wp14:anchorId="13A6933F" wp14:editId="786B983F">
                        <wp:extent cx="99059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14:paraId="424DA94E" w14:textId="77777777" w:rsidR="00A81A2B" w:rsidRDefault="009A1F62">
            <w:pPr>
              <w:spacing w:after="0"/>
            </w:pPr>
            <w:r>
              <w:rPr>
                <w:color w:val="000000"/>
              </w:rPr>
              <w:t>Au temps de la préhistoire</w:t>
            </w:r>
          </w:p>
          <w:p w14:paraId="38650042" w14:textId="77777777" w:rsidR="00A81A2B" w:rsidRDefault="009A1F62">
            <w:pPr>
              <w:spacing w:after="0"/>
            </w:pPr>
            <w:proofErr w:type="spellStart"/>
            <w:r>
              <w:rPr>
                <w:color w:val="000000"/>
              </w:rPr>
              <w:t>Naumann</w:t>
            </w:r>
            <w:proofErr w:type="spellEnd"/>
            <w:r>
              <w:rPr>
                <w:color w:val="000000"/>
              </w:rPr>
              <w:t>-Villemin, Christine</w:t>
            </w:r>
            <w:r>
              <w:rPr>
                <w:color w:val="000000"/>
              </w:rPr>
              <w:br/>
            </w:r>
            <w:proofErr w:type="spellStart"/>
            <w:r>
              <w:rPr>
                <w:color w:val="000000"/>
              </w:rPr>
              <w:t>Barcilon</w:t>
            </w:r>
            <w:proofErr w:type="spellEnd"/>
            <w:r>
              <w:rPr>
                <w:color w:val="000000"/>
              </w:rPr>
              <w:t>, Marianne</w:t>
            </w:r>
          </w:p>
          <w:p w14:paraId="15C7C589" w14:textId="77777777" w:rsidR="00A81A2B" w:rsidRDefault="009A1F62">
            <w:pPr>
              <w:spacing w:after="0"/>
            </w:pPr>
            <w:r>
              <w:rPr>
                <w:color w:val="000000"/>
              </w:rPr>
              <w:t>978-2-211-30653-9</w:t>
            </w:r>
          </w:p>
          <w:p w14:paraId="2BF1DF47" w14:textId="77777777" w:rsidR="00A81A2B" w:rsidRDefault="009A1F62">
            <w:pPr>
              <w:spacing w:after="0"/>
            </w:pPr>
            <w:r>
              <w:rPr>
                <w:color w:val="000000"/>
              </w:rPr>
              <w:t>8,95 $ (5,00%)</w:t>
            </w:r>
          </w:p>
          <w:p w14:paraId="790F7DB5" w14:textId="77777777" w:rsidR="00A81A2B" w:rsidRDefault="009A1F62">
            <w:pPr>
              <w:spacing w:after="0"/>
            </w:pPr>
            <w:r>
              <w:rPr>
                <w:color w:val="000000"/>
              </w:rPr>
              <w:t>Broché ; 1 vol. (29 p.) ; illustrations en couleur ; 15 x 20 cm</w:t>
            </w:r>
          </w:p>
          <w:p w14:paraId="62567D91" w14:textId="77777777" w:rsidR="00A81A2B" w:rsidRDefault="009A1F62">
            <w:pPr>
              <w:spacing w:after="0"/>
            </w:pPr>
            <w:r>
              <w:rPr>
                <w:color w:val="000000"/>
              </w:rPr>
              <w:t>Les aventures de trois petits cochons poursuivis par un méchant loup stupide à l'âge de pierre.</w:t>
            </w:r>
          </w:p>
          <w:p w14:paraId="2B1C0469" w14:textId="77777777" w:rsidR="00A81A2B" w:rsidRDefault="009A1F62">
            <w:pPr>
              <w:spacing w:after="0"/>
            </w:pPr>
            <w:r>
              <w:rPr>
                <w:color w:val="000000"/>
              </w:rPr>
              <w:t>A partir de 4 ans</w:t>
            </w:r>
          </w:p>
        </w:tc>
      </w:tr>
      <w:tr w:rsidR="00A81A2B" w14:paraId="6444226A"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5F0121E8" w14:textId="77777777">
              <w:tblPrEx>
                <w:tblCellMar>
                  <w:top w:w="0" w:type="dxa"/>
                  <w:bottom w:w="0" w:type="dxa"/>
                </w:tblCellMar>
              </w:tblPrEx>
              <w:trPr>
                <w:cantSplit/>
              </w:trPr>
              <w:tc>
                <w:tcPr>
                  <w:tcW w:w="0" w:type="dxa"/>
                </w:tcPr>
                <w:p w14:paraId="33C31B75" w14:textId="77777777" w:rsidR="00A81A2B" w:rsidRDefault="009A1F62">
                  <w:pPr>
                    <w:spacing w:after="0"/>
                    <w:jc w:val="center"/>
                  </w:pPr>
                  <w:r>
                    <w:rPr>
                      <w:noProof/>
                    </w:rPr>
                    <w:lastRenderedPageBreak/>
                    <w:drawing>
                      <wp:inline distT="0" distB="0" distL="0" distR="100000" wp14:anchorId="52BCAA36" wp14:editId="2ADAC73D">
                        <wp:extent cx="762000" cy="76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261A3F09" wp14:editId="57F107DF">
                        <wp:extent cx="990599"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90599" cy="409575"/>
                                </a:xfrm>
                                <a:prstGeom prst="rect">
                                  <a:avLst/>
                                </a:prstGeom>
                              </pic:spPr>
                            </pic:pic>
                          </a:graphicData>
                        </a:graphic>
                      </wp:inline>
                    </w:drawing>
                  </w:r>
                  <w:r>
                    <w:br/>
                  </w:r>
                </w:p>
              </w:tc>
            </w:tr>
          </w:tbl>
          <w:p w14:paraId="497EA948" w14:textId="77777777" w:rsidR="00A81A2B" w:rsidRDefault="009A1F62">
            <w:pPr>
              <w:spacing w:after="0"/>
            </w:pPr>
            <w:r>
              <w:rPr>
                <w:color w:val="000000"/>
              </w:rPr>
              <w:t>Ce livre a mangé mon chien!</w:t>
            </w:r>
            <w:r>
              <w:rPr>
                <w:color w:val="000000"/>
              </w:rPr>
              <w:br/>
              <w:t>Richard By</w:t>
            </w:r>
            <w:r>
              <w:rPr>
                <w:color w:val="000000"/>
              </w:rPr>
              <w:t>rne ; traduction, Kévin Viala</w:t>
            </w:r>
          </w:p>
          <w:p w14:paraId="1B310D7E" w14:textId="77777777" w:rsidR="00A81A2B" w:rsidRDefault="009A1F62">
            <w:pPr>
              <w:spacing w:after="0"/>
            </w:pPr>
            <w:r>
              <w:rPr>
                <w:color w:val="000000"/>
              </w:rPr>
              <w:t>Byrne, Richard</w:t>
            </w:r>
          </w:p>
          <w:p w14:paraId="43DF688D" w14:textId="77777777" w:rsidR="00A81A2B" w:rsidRDefault="009A1F62">
            <w:pPr>
              <w:spacing w:after="0"/>
            </w:pPr>
            <w:r>
              <w:rPr>
                <w:color w:val="000000"/>
              </w:rPr>
              <w:t>978-1-4431-3699-0</w:t>
            </w:r>
          </w:p>
          <w:p w14:paraId="6CBAB187" w14:textId="77777777" w:rsidR="00A81A2B" w:rsidRDefault="009A1F62">
            <w:pPr>
              <w:spacing w:after="0"/>
            </w:pPr>
            <w:r>
              <w:rPr>
                <w:color w:val="000000"/>
              </w:rPr>
              <w:t>11,99 $ (5,00%)</w:t>
            </w:r>
          </w:p>
          <w:p w14:paraId="51396CBF" w14:textId="77777777" w:rsidR="00A81A2B" w:rsidRDefault="009A1F62">
            <w:pPr>
              <w:spacing w:after="0"/>
            </w:pPr>
            <w:r>
              <w:rPr>
                <w:color w:val="000000"/>
              </w:rPr>
              <w:t>Broché ; 32 p. ; 24.5 x 24.5 cm</w:t>
            </w:r>
          </w:p>
          <w:p w14:paraId="230DBA06" w14:textId="77777777" w:rsidR="00A81A2B" w:rsidRDefault="009A1F62">
            <w:pPr>
              <w:spacing w:after="0"/>
            </w:pPr>
            <w:r>
              <w:rPr>
                <w:color w:val="000000"/>
              </w:rPr>
              <w:t xml:space="preserve">Bella se promène avec son chien quand, tout à coup, quelque chose de vraiment étrange se produit : le livre mange son chien! Bruno, son ami, </w:t>
            </w:r>
            <w:r>
              <w:rPr>
                <w:color w:val="000000"/>
              </w:rPr>
              <w:t>propose de l'aider mais voilà qu'il disparaît à son tour. Tous ceux qui tentent d'aider Bella s'évaporent... Jusqu'à ce que Bella demande l'aide du lecteur.</w:t>
            </w:r>
          </w:p>
          <w:p w14:paraId="60A63B77" w14:textId="77777777" w:rsidR="00A81A2B" w:rsidRDefault="009A1F62">
            <w:pPr>
              <w:spacing w:after="0"/>
            </w:pPr>
            <w:r>
              <w:rPr>
                <w:color w:val="000000"/>
              </w:rPr>
              <w:t>A partir de 3 ans</w:t>
            </w:r>
          </w:p>
        </w:tc>
      </w:tr>
      <w:tr w:rsidR="00A81A2B" w14:paraId="3F70E093"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1EE570AB" w14:textId="77777777">
              <w:tblPrEx>
                <w:tblCellMar>
                  <w:top w:w="0" w:type="dxa"/>
                  <w:bottom w:w="0" w:type="dxa"/>
                </w:tblCellMar>
              </w:tblPrEx>
              <w:trPr>
                <w:cantSplit/>
              </w:trPr>
              <w:tc>
                <w:tcPr>
                  <w:tcW w:w="0" w:type="dxa"/>
                </w:tcPr>
                <w:p w14:paraId="24E922B6" w14:textId="77777777" w:rsidR="00A81A2B" w:rsidRDefault="009A1F62">
                  <w:pPr>
                    <w:spacing w:after="0"/>
                    <w:jc w:val="center"/>
                  </w:pPr>
                  <w:r>
                    <w:rPr>
                      <w:noProof/>
                    </w:rPr>
                    <w:drawing>
                      <wp:inline distT="0" distB="0" distL="0" distR="100000" wp14:anchorId="54C7DA6A" wp14:editId="1212FDA3">
                        <wp:extent cx="762000" cy="904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904875"/>
                                </a:xfrm>
                                <a:prstGeom prst="rect">
                                  <a:avLst/>
                                </a:prstGeom>
                              </pic:spPr>
                            </pic:pic>
                          </a:graphicData>
                        </a:graphic>
                      </wp:inline>
                    </w:drawing>
                  </w:r>
                  <w:r>
                    <w:br/>
                  </w:r>
                  <w:r>
                    <w:rPr>
                      <w:noProof/>
                    </w:rPr>
                    <w:drawing>
                      <wp:inline distT="0" distB="0" distL="0" distR="100000" wp14:anchorId="7D99039E" wp14:editId="722CC772">
                        <wp:extent cx="990599"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14:paraId="63200DB6" w14:textId="77777777" w:rsidR="00A81A2B" w:rsidRDefault="009A1F62">
            <w:pPr>
              <w:spacing w:after="0"/>
            </w:pPr>
            <w:r>
              <w:rPr>
                <w:color w:val="000000"/>
              </w:rPr>
              <w:t>Chloé et les animaux du refuge</w:t>
            </w:r>
            <w:r>
              <w:rPr>
                <w:color w:val="000000"/>
              </w:rPr>
              <w:br/>
              <w:t>texte et illustrations, Lisa Papp</w:t>
            </w:r>
          </w:p>
          <w:p w14:paraId="5FBAE4CB" w14:textId="77777777" w:rsidR="00A81A2B" w:rsidRDefault="009A1F62">
            <w:pPr>
              <w:spacing w:after="0"/>
            </w:pPr>
            <w:r>
              <w:rPr>
                <w:color w:val="000000"/>
              </w:rPr>
              <w:t>Papp, Lis</w:t>
            </w:r>
            <w:r>
              <w:rPr>
                <w:color w:val="000000"/>
              </w:rPr>
              <w:t>a</w:t>
            </w:r>
          </w:p>
          <w:p w14:paraId="1FE82C3F" w14:textId="77777777" w:rsidR="00A81A2B" w:rsidRDefault="009A1F62">
            <w:pPr>
              <w:spacing w:after="0"/>
            </w:pPr>
            <w:r>
              <w:rPr>
                <w:color w:val="000000"/>
              </w:rPr>
              <w:t>978-1-4431-7677-4</w:t>
            </w:r>
          </w:p>
          <w:p w14:paraId="28F620F7" w14:textId="77777777" w:rsidR="00A81A2B" w:rsidRDefault="009A1F62">
            <w:pPr>
              <w:spacing w:after="0"/>
            </w:pPr>
            <w:r>
              <w:rPr>
                <w:color w:val="000000"/>
              </w:rPr>
              <w:t>11,99 $ (5,00%)</w:t>
            </w:r>
          </w:p>
          <w:p w14:paraId="055B606D" w14:textId="77777777" w:rsidR="00A81A2B" w:rsidRDefault="009A1F62">
            <w:pPr>
              <w:spacing w:after="0"/>
            </w:pPr>
            <w:r>
              <w:rPr>
                <w:color w:val="000000"/>
              </w:rPr>
              <w:t>Broché ; 32 p.</w:t>
            </w:r>
          </w:p>
          <w:p w14:paraId="1D8EEE05" w14:textId="77777777" w:rsidR="00A81A2B" w:rsidRDefault="009A1F62">
            <w:pPr>
              <w:spacing w:after="0"/>
            </w:pPr>
            <w:r>
              <w:rPr>
                <w:color w:val="000000"/>
              </w:rPr>
              <w:t>Chloé se rend dans un refuge pour animaux. Après sa visite, elle se pose plein de questions sur les chiens qui y vivent. Peuvent-ils jouer dehors? Ont-ils des couvertures pour dormir? Quelqu'un leur fait-i</w:t>
            </w:r>
            <w:r>
              <w:rPr>
                <w:color w:val="000000"/>
              </w:rPr>
              <w:t xml:space="preserve">l la lecture? Se font-ils dire qu'on les aime? Chloé veut aider les chiens du refuge et, avec l'aide de ses amis et de quelques livres, elle découvre que même les enfants peuvent améliorer les choses. Lisa Papp nous présente la dernière aventure de Chloé, </w:t>
            </w:r>
            <w:r>
              <w:rPr>
                <w:color w:val="000000"/>
              </w:rPr>
              <w:t>une histoire réconfortante au sujet des animaux de refuge destinée aux jeunes lecteurs qui souhaitent s'impliquer dans leur communauté.</w:t>
            </w:r>
          </w:p>
          <w:p w14:paraId="0F4E070B" w14:textId="77777777" w:rsidR="00A81A2B" w:rsidRDefault="009A1F62">
            <w:pPr>
              <w:spacing w:after="0"/>
            </w:pPr>
            <w:r>
              <w:rPr>
                <w:color w:val="000000"/>
              </w:rPr>
              <w:t>A partir de 4 ans</w:t>
            </w:r>
          </w:p>
        </w:tc>
      </w:tr>
      <w:tr w:rsidR="00A81A2B" w14:paraId="3B39C726"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6B1EC290" w14:textId="77777777">
              <w:tblPrEx>
                <w:tblCellMar>
                  <w:top w:w="0" w:type="dxa"/>
                  <w:bottom w:w="0" w:type="dxa"/>
                </w:tblCellMar>
              </w:tblPrEx>
              <w:trPr>
                <w:cantSplit/>
              </w:trPr>
              <w:tc>
                <w:tcPr>
                  <w:tcW w:w="0" w:type="dxa"/>
                </w:tcPr>
                <w:p w14:paraId="68644E5A" w14:textId="77777777" w:rsidR="00A81A2B" w:rsidRDefault="009A1F62">
                  <w:pPr>
                    <w:spacing w:after="0"/>
                    <w:jc w:val="center"/>
                  </w:pPr>
                  <w:r>
                    <w:rPr>
                      <w:noProof/>
                    </w:rPr>
                    <w:drawing>
                      <wp:inline distT="0" distB="0" distL="0" distR="100000" wp14:anchorId="3AEC54C7" wp14:editId="177D3395">
                        <wp:extent cx="762000" cy="76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14:anchorId="39309413" wp14:editId="17AD788B">
                        <wp:extent cx="990599"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990599" cy="409575"/>
                                </a:xfrm>
                                <a:prstGeom prst="rect">
                                  <a:avLst/>
                                </a:prstGeom>
                              </pic:spPr>
                            </pic:pic>
                          </a:graphicData>
                        </a:graphic>
                      </wp:inline>
                    </w:drawing>
                  </w:r>
                  <w:r>
                    <w:br/>
                  </w:r>
                </w:p>
              </w:tc>
            </w:tr>
          </w:tbl>
          <w:p w14:paraId="161AEF6C" w14:textId="77777777" w:rsidR="00A81A2B" w:rsidRDefault="009A1F62">
            <w:pPr>
              <w:spacing w:after="0"/>
            </w:pPr>
            <w:r>
              <w:rPr>
                <w:color w:val="000000"/>
              </w:rPr>
              <w:t>L'espace</w:t>
            </w:r>
            <w:r>
              <w:rPr>
                <w:color w:val="000000"/>
              </w:rPr>
              <w:br/>
              <w:t>Nouvelle édition</w:t>
            </w:r>
          </w:p>
          <w:p w14:paraId="225FC54C" w14:textId="77777777" w:rsidR="00A81A2B" w:rsidRDefault="009A1F62">
            <w:pPr>
              <w:spacing w:after="0"/>
            </w:pPr>
            <w:proofErr w:type="spellStart"/>
            <w:r>
              <w:rPr>
                <w:color w:val="000000"/>
              </w:rPr>
              <w:t>Ledu</w:t>
            </w:r>
            <w:proofErr w:type="spellEnd"/>
            <w:r>
              <w:rPr>
                <w:color w:val="000000"/>
              </w:rPr>
              <w:t>, Stéphanie</w:t>
            </w:r>
          </w:p>
          <w:p w14:paraId="4F20BDE3" w14:textId="77777777" w:rsidR="00A81A2B" w:rsidRDefault="009A1F62">
            <w:pPr>
              <w:spacing w:after="0"/>
            </w:pPr>
            <w:r>
              <w:rPr>
                <w:color w:val="000000"/>
              </w:rPr>
              <w:t>978-2-408-00569-6</w:t>
            </w:r>
          </w:p>
          <w:p w14:paraId="3621A008" w14:textId="77777777" w:rsidR="00A81A2B" w:rsidRDefault="009A1F62">
            <w:pPr>
              <w:spacing w:after="0"/>
            </w:pPr>
            <w:r>
              <w:rPr>
                <w:color w:val="000000"/>
              </w:rPr>
              <w:t>12,95 $ (5,00%)</w:t>
            </w:r>
          </w:p>
          <w:p w14:paraId="43052255" w14:textId="77777777" w:rsidR="00A81A2B" w:rsidRDefault="009A1F62">
            <w:pPr>
              <w:spacing w:after="0"/>
            </w:pPr>
            <w:r>
              <w:rPr>
                <w:color w:val="000000"/>
              </w:rPr>
              <w:t xml:space="preserve">Cartonné ; 1 </w:t>
            </w:r>
            <w:r>
              <w:rPr>
                <w:color w:val="000000"/>
              </w:rPr>
              <w:t>vol. (29 p.) ; illustrations en couleur ; 20 x 20 cm</w:t>
            </w:r>
          </w:p>
          <w:p w14:paraId="3702DF09" w14:textId="77777777" w:rsidR="00A81A2B" w:rsidRDefault="009A1F62">
            <w:pPr>
              <w:spacing w:after="0"/>
            </w:pPr>
            <w:r>
              <w:rPr>
                <w:color w:val="000000"/>
              </w:rPr>
              <w:t>Un documentaire pour découvrir l'espace et sa conquête par l'homme : les planètes du système solaire, les engins spatiaux, la station spatiale internationale ou encore les étoiles et les météorites.</w:t>
            </w:r>
          </w:p>
          <w:p w14:paraId="0433330A" w14:textId="77777777" w:rsidR="00A81A2B" w:rsidRDefault="009A1F62">
            <w:pPr>
              <w:spacing w:after="0"/>
            </w:pPr>
            <w:r>
              <w:rPr>
                <w:color w:val="000000"/>
              </w:rPr>
              <w:t>A pa</w:t>
            </w:r>
            <w:r>
              <w:rPr>
                <w:color w:val="000000"/>
              </w:rPr>
              <w:t>rtir de 3 ans</w:t>
            </w:r>
          </w:p>
        </w:tc>
      </w:tr>
      <w:tr w:rsidR="00A81A2B" w14:paraId="1C7FB364"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4F4E51D5" w14:textId="77777777">
              <w:tblPrEx>
                <w:tblCellMar>
                  <w:top w:w="0" w:type="dxa"/>
                  <w:bottom w:w="0" w:type="dxa"/>
                </w:tblCellMar>
              </w:tblPrEx>
              <w:trPr>
                <w:cantSplit/>
              </w:trPr>
              <w:tc>
                <w:tcPr>
                  <w:tcW w:w="0" w:type="dxa"/>
                </w:tcPr>
                <w:p w14:paraId="3299BF58" w14:textId="77777777" w:rsidR="00A81A2B" w:rsidRDefault="009A1F62">
                  <w:pPr>
                    <w:spacing w:after="0"/>
                    <w:jc w:val="center"/>
                  </w:pPr>
                  <w:r>
                    <w:rPr>
                      <w:noProof/>
                    </w:rPr>
                    <w:drawing>
                      <wp:inline distT="0" distB="0" distL="0" distR="100000" wp14:anchorId="74F62597" wp14:editId="220CFB6E">
                        <wp:extent cx="762000" cy="590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590550"/>
                                </a:xfrm>
                                <a:prstGeom prst="rect">
                                  <a:avLst/>
                                </a:prstGeom>
                              </pic:spPr>
                            </pic:pic>
                          </a:graphicData>
                        </a:graphic>
                      </wp:inline>
                    </w:drawing>
                  </w:r>
                  <w:r>
                    <w:br/>
                  </w:r>
                  <w:r>
                    <w:rPr>
                      <w:noProof/>
                    </w:rPr>
                    <w:drawing>
                      <wp:inline distT="0" distB="0" distL="0" distR="100000" wp14:anchorId="67168240" wp14:editId="658FC28A">
                        <wp:extent cx="990599" cy="409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14:paraId="0AA6416F" w14:textId="77777777" w:rsidR="00A81A2B" w:rsidRDefault="009A1F62">
            <w:pPr>
              <w:spacing w:after="0"/>
            </w:pPr>
            <w:r>
              <w:rPr>
                <w:color w:val="000000"/>
              </w:rPr>
              <w:t>Le gâteau de lune</w:t>
            </w:r>
          </w:p>
          <w:p w14:paraId="2728E5C4" w14:textId="77777777" w:rsidR="00A81A2B" w:rsidRDefault="009A1F62">
            <w:pPr>
              <w:spacing w:after="0"/>
            </w:pPr>
            <w:r>
              <w:rPr>
                <w:color w:val="000000"/>
              </w:rPr>
              <w:t>Lin, Grace</w:t>
            </w:r>
          </w:p>
          <w:p w14:paraId="67034AA5" w14:textId="77777777" w:rsidR="00A81A2B" w:rsidRDefault="009A1F62">
            <w:pPr>
              <w:spacing w:after="0"/>
            </w:pPr>
            <w:r>
              <w:rPr>
                <w:color w:val="000000"/>
              </w:rPr>
              <w:t>978-2-36290-044-0</w:t>
            </w:r>
          </w:p>
          <w:p w14:paraId="04538FDC" w14:textId="77777777" w:rsidR="00A81A2B" w:rsidRDefault="009A1F62">
            <w:pPr>
              <w:spacing w:after="0"/>
            </w:pPr>
            <w:r>
              <w:rPr>
                <w:color w:val="000000"/>
              </w:rPr>
              <w:t>29,95 $ (5,00%)</w:t>
            </w:r>
          </w:p>
          <w:p w14:paraId="14C29E53" w14:textId="77777777" w:rsidR="00A81A2B" w:rsidRDefault="009A1F62">
            <w:pPr>
              <w:spacing w:after="0"/>
            </w:pPr>
            <w:r>
              <w:rPr>
                <w:color w:val="000000"/>
              </w:rPr>
              <w:t>Cartonné ; 1 vol. (37 p.) ; illustrations en couleur ; 22 x 29 cm</w:t>
            </w:r>
          </w:p>
          <w:p w14:paraId="0940A0DC" w14:textId="77777777" w:rsidR="00A81A2B" w:rsidRDefault="009A1F62">
            <w:pPr>
              <w:spacing w:after="0"/>
            </w:pPr>
            <w:r>
              <w:rPr>
                <w:color w:val="000000"/>
              </w:rPr>
              <w:t xml:space="preserve">Petite Etoile aime beaucoup le délicieux gâteau de lune que sa maman prépare chaque automne avec </w:t>
            </w:r>
            <w:r>
              <w:rPr>
                <w:color w:val="000000"/>
              </w:rPr>
              <w:t>soin. Mais elle doit attendre pour le manger. La tentation est grande, si bien que, chaque soir, la fillette grignote un petit morceau de cette pâtisserie traditionnelle d'origine chinoise tandis que, dans le même temps, la Lune elle-même décroît.</w:t>
            </w:r>
          </w:p>
          <w:p w14:paraId="0F67CF13" w14:textId="77777777" w:rsidR="00A81A2B" w:rsidRDefault="009A1F62">
            <w:pPr>
              <w:spacing w:after="0"/>
            </w:pPr>
            <w:r>
              <w:rPr>
                <w:color w:val="000000"/>
              </w:rPr>
              <w:t>A partir</w:t>
            </w:r>
            <w:r>
              <w:rPr>
                <w:color w:val="000000"/>
              </w:rPr>
              <w:t xml:space="preserve"> de 4 ans</w:t>
            </w:r>
          </w:p>
        </w:tc>
      </w:tr>
      <w:tr w:rsidR="00A81A2B" w14:paraId="10987E8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48C93E87" w14:textId="77777777">
              <w:tblPrEx>
                <w:tblCellMar>
                  <w:top w:w="0" w:type="dxa"/>
                  <w:bottom w:w="0" w:type="dxa"/>
                </w:tblCellMar>
              </w:tblPrEx>
              <w:trPr>
                <w:cantSplit/>
              </w:trPr>
              <w:tc>
                <w:tcPr>
                  <w:tcW w:w="0" w:type="dxa"/>
                </w:tcPr>
                <w:p w14:paraId="6A11D29A" w14:textId="77777777" w:rsidR="00A81A2B" w:rsidRDefault="009A1F62">
                  <w:pPr>
                    <w:spacing w:after="0"/>
                    <w:jc w:val="center"/>
                  </w:pPr>
                  <w:r>
                    <w:rPr>
                      <w:noProof/>
                    </w:rPr>
                    <w:drawing>
                      <wp:inline distT="0" distB="0" distL="0" distR="100000" wp14:anchorId="57271A8C" wp14:editId="123254B7">
                        <wp:extent cx="76200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685800"/>
                                </a:xfrm>
                                <a:prstGeom prst="rect">
                                  <a:avLst/>
                                </a:prstGeom>
                              </pic:spPr>
                            </pic:pic>
                          </a:graphicData>
                        </a:graphic>
                      </wp:inline>
                    </w:drawing>
                  </w:r>
                  <w:r>
                    <w:br/>
                  </w:r>
                  <w:r>
                    <w:rPr>
                      <w:noProof/>
                    </w:rPr>
                    <w:drawing>
                      <wp:inline distT="0" distB="0" distL="0" distR="100000" wp14:anchorId="2FE89A84" wp14:editId="097C8FF9">
                        <wp:extent cx="990599"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14:paraId="6B70A00D" w14:textId="77777777" w:rsidR="00A81A2B" w:rsidRDefault="009A1F62">
            <w:pPr>
              <w:spacing w:after="0"/>
            </w:pPr>
            <w:r>
              <w:rPr>
                <w:color w:val="000000"/>
              </w:rPr>
              <w:t>Le gros chat bleu</w:t>
            </w:r>
            <w:r>
              <w:rPr>
                <w:color w:val="000000"/>
              </w:rPr>
              <w:br/>
              <w:t>Volume 1, L'aventurier de la boîte en carton</w:t>
            </w:r>
            <w:r>
              <w:rPr>
                <w:color w:val="000000"/>
              </w:rPr>
              <w:br/>
              <w:t xml:space="preserve">Gaël Rodrigue ; illustrations, Pierre </w:t>
            </w:r>
            <w:proofErr w:type="spellStart"/>
            <w:r>
              <w:rPr>
                <w:color w:val="000000"/>
              </w:rPr>
              <w:t>Rig</w:t>
            </w:r>
            <w:proofErr w:type="spellEnd"/>
            <w:r>
              <w:rPr>
                <w:color w:val="000000"/>
              </w:rPr>
              <w:t xml:space="preserve"> Rodrigue</w:t>
            </w:r>
          </w:p>
          <w:p w14:paraId="5AB8F8D9" w14:textId="77777777" w:rsidR="00A81A2B" w:rsidRDefault="009A1F62">
            <w:pPr>
              <w:spacing w:after="0"/>
            </w:pPr>
            <w:r>
              <w:rPr>
                <w:color w:val="000000"/>
              </w:rPr>
              <w:t>Rodrigue, Gaël</w:t>
            </w:r>
          </w:p>
          <w:p w14:paraId="052F8CDB" w14:textId="77777777" w:rsidR="00A81A2B" w:rsidRDefault="009A1F62">
            <w:pPr>
              <w:spacing w:after="0"/>
            </w:pPr>
            <w:r>
              <w:rPr>
                <w:color w:val="000000"/>
              </w:rPr>
              <w:t>978-2-924016-97-8</w:t>
            </w:r>
          </w:p>
          <w:p w14:paraId="0C3B4FE1" w14:textId="77777777" w:rsidR="00A81A2B" w:rsidRDefault="009A1F62">
            <w:pPr>
              <w:spacing w:after="0"/>
            </w:pPr>
            <w:r>
              <w:rPr>
                <w:color w:val="000000"/>
              </w:rPr>
              <w:t>12,95 $ (5,00%)</w:t>
            </w:r>
          </w:p>
          <w:p w14:paraId="5A74258E" w14:textId="77777777" w:rsidR="00A81A2B" w:rsidRDefault="009A1F62">
            <w:pPr>
              <w:spacing w:after="0"/>
            </w:pPr>
            <w:r>
              <w:rPr>
                <w:color w:val="000000"/>
              </w:rPr>
              <w:t>Broché ; 30 p. ; 20.32 x 22.86 cm</w:t>
            </w:r>
          </w:p>
          <w:p w14:paraId="34D1A8FB" w14:textId="77777777" w:rsidR="00A81A2B" w:rsidRDefault="009A1F62">
            <w:pPr>
              <w:spacing w:after="0"/>
            </w:pPr>
            <w:proofErr w:type="gramStart"/>
            <w:r>
              <w:rPr>
                <w:color w:val="000000"/>
              </w:rPr>
              <w:t>Un boîte</w:t>
            </w:r>
            <w:proofErr w:type="gramEnd"/>
            <w:r>
              <w:rPr>
                <w:color w:val="000000"/>
              </w:rPr>
              <w:t xml:space="preserve"> en carton qui sert à voyager dans</w:t>
            </w:r>
            <w:r>
              <w:rPr>
                <w:color w:val="000000"/>
              </w:rPr>
              <w:t xml:space="preserve"> de fabuleuses aventures imaginaires. Qu'arrive-t-il lorsque cette boîte se brise ? </w:t>
            </w:r>
            <w:proofErr w:type="spellStart"/>
            <w:r>
              <w:rPr>
                <w:color w:val="000000"/>
              </w:rPr>
              <w:t>Est ce</w:t>
            </w:r>
            <w:proofErr w:type="spellEnd"/>
            <w:r>
              <w:rPr>
                <w:color w:val="000000"/>
              </w:rPr>
              <w:t xml:space="preserve"> que notre imagination peut encore nous faire voyager ?</w:t>
            </w:r>
          </w:p>
          <w:p w14:paraId="6A4C6A57" w14:textId="77777777" w:rsidR="00A81A2B" w:rsidRDefault="009A1F62">
            <w:pPr>
              <w:spacing w:after="0"/>
            </w:pPr>
            <w:r>
              <w:rPr>
                <w:color w:val="000000"/>
              </w:rPr>
              <w:t>A partir de 4 ans</w:t>
            </w:r>
          </w:p>
        </w:tc>
      </w:tr>
      <w:tr w:rsidR="00A81A2B" w14:paraId="120BCF58"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1893EEC2" w14:textId="77777777">
              <w:tblPrEx>
                <w:tblCellMar>
                  <w:top w:w="0" w:type="dxa"/>
                  <w:bottom w:w="0" w:type="dxa"/>
                </w:tblCellMar>
              </w:tblPrEx>
              <w:trPr>
                <w:cantSplit/>
              </w:trPr>
              <w:tc>
                <w:tcPr>
                  <w:tcW w:w="0" w:type="dxa"/>
                </w:tcPr>
                <w:p w14:paraId="453B8CC3" w14:textId="77777777" w:rsidR="00A81A2B" w:rsidRDefault="009A1F62">
                  <w:pPr>
                    <w:spacing w:after="0"/>
                    <w:jc w:val="center"/>
                  </w:pPr>
                  <w:r>
                    <w:rPr>
                      <w:noProof/>
                    </w:rPr>
                    <w:drawing>
                      <wp:inline distT="0" distB="0" distL="0" distR="100000" wp14:anchorId="0AAC0B04" wp14:editId="052F5DD7">
                        <wp:extent cx="762000" cy="790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790575"/>
                                </a:xfrm>
                                <a:prstGeom prst="rect">
                                  <a:avLst/>
                                </a:prstGeom>
                              </pic:spPr>
                            </pic:pic>
                          </a:graphicData>
                        </a:graphic>
                      </wp:inline>
                    </w:drawing>
                  </w:r>
                  <w:r>
                    <w:br/>
                  </w:r>
                  <w:r>
                    <w:rPr>
                      <w:noProof/>
                    </w:rPr>
                    <w:drawing>
                      <wp:inline distT="0" distB="0" distL="0" distR="100000" wp14:anchorId="052FBC3A" wp14:editId="1354BC9D">
                        <wp:extent cx="990599" cy="409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14:paraId="7E3B3AC0" w14:textId="77777777" w:rsidR="00A81A2B" w:rsidRDefault="009A1F62">
            <w:pPr>
              <w:spacing w:after="0"/>
            </w:pPr>
            <w:r>
              <w:rPr>
                <w:color w:val="000000"/>
              </w:rPr>
              <w:t>J'apprends l'anglais en m'amusant</w:t>
            </w:r>
          </w:p>
          <w:p w14:paraId="4149D362" w14:textId="77777777" w:rsidR="00A81A2B" w:rsidRDefault="009A1F62">
            <w:pPr>
              <w:spacing w:after="0"/>
            </w:pPr>
            <w:r>
              <w:rPr>
                <w:color w:val="000000"/>
              </w:rPr>
              <w:t>978-2-35481-576-9</w:t>
            </w:r>
          </w:p>
          <w:p w14:paraId="483F255A" w14:textId="77777777" w:rsidR="00A81A2B" w:rsidRDefault="009A1F62">
            <w:pPr>
              <w:spacing w:after="0"/>
            </w:pPr>
            <w:r>
              <w:rPr>
                <w:color w:val="000000"/>
              </w:rPr>
              <w:t>18,95 $ (5,00%)</w:t>
            </w:r>
          </w:p>
          <w:p w14:paraId="3988C3DD" w14:textId="77777777" w:rsidR="00A81A2B" w:rsidRDefault="009A1F62">
            <w:pPr>
              <w:spacing w:after="0"/>
            </w:pPr>
            <w:r>
              <w:rPr>
                <w:color w:val="000000"/>
              </w:rPr>
              <w:t xml:space="preserve">Cartonné ; 1 </w:t>
            </w:r>
            <w:r>
              <w:rPr>
                <w:color w:val="000000"/>
              </w:rPr>
              <w:t>vol. (14 p.) ; illustrations en couleur ; 16 x 15 cm</w:t>
            </w:r>
          </w:p>
          <w:p w14:paraId="4ECECAC7" w14:textId="77777777" w:rsidR="00A81A2B" w:rsidRDefault="009A1F62">
            <w:pPr>
              <w:spacing w:after="0"/>
            </w:pPr>
            <w:r>
              <w:rPr>
                <w:color w:val="000000"/>
              </w:rPr>
              <w:t>Un album pour se familiariser avec l'anglais grâce à des puces sonores.</w:t>
            </w:r>
          </w:p>
          <w:p w14:paraId="6E4617CC" w14:textId="77777777" w:rsidR="00A81A2B" w:rsidRDefault="009A1F62">
            <w:pPr>
              <w:spacing w:after="0"/>
            </w:pPr>
            <w:r>
              <w:rPr>
                <w:color w:val="000000"/>
              </w:rPr>
              <w:t>A partir de 3 ans</w:t>
            </w:r>
          </w:p>
        </w:tc>
      </w:tr>
      <w:tr w:rsidR="00A81A2B" w14:paraId="10EB4AAC" w14:textId="77777777">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A81A2B" w14:paraId="20135C4B" w14:textId="77777777">
              <w:tblPrEx>
                <w:tblCellMar>
                  <w:top w:w="0" w:type="dxa"/>
                  <w:bottom w:w="0" w:type="dxa"/>
                </w:tblCellMar>
              </w:tblPrEx>
              <w:trPr>
                <w:cantSplit/>
              </w:trPr>
              <w:tc>
                <w:tcPr>
                  <w:tcW w:w="0" w:type="dxa"/>
                </w:tcPr>
                <w:p w14:paraId="6A1E1B8A" w14:textId="77777777" w:rsidR="00A81A2B" w:rsidRDefault="009A1F62">
                  <w:pPr>
                    <w:spacing w:after="0"/>
                    <w:jc w:val="center"/>
                  </w:pPr>
                  <w:r>
                    <w:rPr>
                      <w:noProof/>
                    </w:rPr>
                    <w:drawing>
                      <wp:inline distT="0" distB="0" distL="0" distR="100000" wp14:anchorId="34D487B6" wp14:editId="58671F31">
                        <wp:extent cx="762000" cy="9905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14:anchorId="07247EFC" wp14:editId="1E283768">
                        <wp:extent cx="990599" cy="409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14:paraId="21C876F3" w14:textId="77777777" w:rsidR="00A81A2B" w:rsidRDefault="009A1F62">
            <w:pPr>
              <w:spacing w:after="0"/>
            </w:pPr>
            <w:r>
              <w:rPr>
                <w:color w:val="000000"/>
              </w:rPr>
              <w:t>Le magicien d'Oz</w:t>
            </w:r>
          </w:p>
          <w:p w14:paraId="2288099E" w14:textId="77777777" w:rsidR="00A81A2B" w:rsidRDefault="009A1F62">
            <w:pPr>
              <w:spacing w:after="0"/>
            </w:pPr>
            <w:r>
              <w:rPr>
                <w:color w:val="000000"/>
              </w:rPr>
              <w:t>De Conti, Katia</w:t>
            </w:r>
          </w:p>
          <w:p w14:paraId="57E5B4DC" w14:textId="77777777" w:rsidR="00A81A2B" w:rsidRDefault="009A1F62">
            <w:pPr>
              <w:spacing w:after="0"/>
            </w:pPr>
            <w:r>
              <w:rPr>
                <w:color w:val="000000"/>
              </w:rPr>
              <w:t>978-2-7338-3276-9</w:t>
            </w:r>
          </w:p>
          <w:p w14:paraId="22583A2F" w14:textId="77777777" w:rsidR="00A81A2B" w:rsidRDefault="009A1F62">
            <w:pPr>
              <w:spacing w:after="0"/>
            </w:pPr>
            <w:r>
              <w:rPr>
                <w:color w:val="000000"/>
              </w:rPr>
              <w:t>4,95 $ (5,00%)</w:t>
            </w:r>
          </w:p>
          <w:p w14:paraId="2DBCE3E2" w14:textId="77777777" w:rsidR="00A81A2B" w:rsidRDefault="009A1F62">
            <w:pPr>
              <w:spacing w:after="0"/>
            </w:pPr>
            <w:r>
              <w:rPr>
                <w:color w:val="000000"/>
              </w:rPr>
              <w:t xml:space="preserve">Broché ; 1 vol. (25 p.) ; </w:t>
            </w:r>
            <w:r>
              <w:rPr>
                <w:color w:val="000000"/>
              </w:rPr>
              <w:t>illustrations en couleur ; 23 x 18 cm</w:t>
            </w:r>
          </w:p>
          <w:p w14:paraId="427F2187" w14:textId="77777777" w:rsidR="00A81A2B" w:rsidRDefault="009A1F62">
            <w:pPr>
              <w:spacing w:after="0"/>
            </w:pPr>
            <w:r>
              <w:rPr>
                <w:color w:val="000000"/>
              </w:rPr>
              <w:t>Dorothée, propulsée dans un monde inconnu après une tornade, part à la rencontre du grand magicien de la cité d'</w:t>
            </w:r>
            <w:proofErr w:type="spellStart"/>
            <w:r>
              <w:rPr>
                <w:color w:val="000000"/>
              </w:rPr>
              <w:t>Emeraude</w:t>
            </w:r>
            <w:proofErr w:type="spellEnd"/>
            <w:r>
              <w:rPr>
                <w:color w:val="000000"/>
              </w:rPr>
              <w:t xml:space="preserve">, qui pourra l'aider à retrouver sa tante </w:t>
            </w:r>
            <w:proofErr w:type="spellStart"/>
            <w:r>
              <w:rPr>
                <w:color w:val="000000"/>
              </w:rPr>
              <w:t>Em</w:t>
            </w:r>
            <w:proofErr w:type="spellEnd"/>
            <w:r>
              <w:rPr>
                <w:color w:val="000000"/>
              </w:rPr>
              <w:t>, dans le Kansas. Au cours de son périple, elle rencon</w:t>
            </w:r>
            <w:r>
              <w:rPr>
                <w:color w:val="000000"/>
              </w:rPr>
              <w:t>tre un épouvantail, un bûcheron et un lion poltron qui deviendront de précieux compagnons.</w:t>
            </w:r>
          </w:p>
          <w:p w14:paraId="22361C60" w14:textId="77777777" w:rsidR="00A81A2B" w:rsidRDefault="009A1F62">
            <w:pPr>
              <w:spacing w:after="0"/>
            </w:pPr>
            <w:r>
              <w:rPr>
                <w:color w:val="000000"/>
              </w:rPr>
              <w:t>A partir de 3 ans</w:t>
            </w:r>
          </w:p>
        </w:tc>
      </w:tr>
    </w:tbl>
    <w:p w14:paraId="2D9C5A03" w14:textId="77777777" w:rsidR="00A81A2B" w:rsidRDefault="00A81A2B">
      <w:pPr>
        <w:sectPr w:rsidR="00A81A2B">
          <w:type w:val="continuous"/>
          <w:pgSz w:w="12240" w:h="15840"/>
          <w:pgMar w:top="720" w:right="720" w:bottom="720" w:left="720" w:header="708" w:footer="708" w:gutter="0"/>
          <w:cols w:space="400"/>
        </w:sectPr>
      </w:pPr>
    </w:p>
    <w:p w14:paraId="62360166" w14:textId="77777777" w:rsidR="00A81A2B" w:rsidRDefault="009A1F62">
      <w:r>
        <w:pict w14:anchorId="07E24A8E">
          <v:rect id="_x0000_i1026" style="width:0;height:1.5pt" o:hralign="center" o:hrstd="t" o:hr="t" fillcolor="#a0a0a0" stroked="f"/>
        </w:pict>
      </w:r>
    </w:p>
    <w:sectPr w:rsidR="00A81A2B">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81BD" w14:textId="77777777" w:rsidR="009A1F62" w:rsidRDefault="009A1F62">
      <w:pPr>
        <w:spacing w:after="0" w:line="240" w:lineRule="auto"/>
      </w:pPr>
      <w:r>
        <w:separator/>
      </w:r>
    </w:p>
  </w:endnote>
  <w:endnote w:type="continuationSeparator" w:id="0">
    <w:p w14:paraId="602BBD5B" w14:textId="77777777" w:rsidR="009A1F62" w:rsidRDefault="009A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EB99" w14:textId="77777777" w:rsidR="009A1F62" w:rsidRDefault="009A1F62">
      <w:pPr>
        <w:spacing w:after="0" w:line="240" w:lineRule="auto"/>
      </w:pPr>
      <w:r>
        <w:separator/>
      </w:r>
    </w:p>
  </w:footnote>
  <w:footnote w:type="continuationSeparator" w:id="0">
    <w:p w14:paraId="46A8C9AD" w14:textId="77777777" w:rsidR="009A1F62" w:rsidRDefault="009A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F0D5" w14:textId="77777777" w:rsidR="00A81A2B" w:rsidRDefault="009A1F62">
    <w:r>
      <w:rPr>
        <w:noProof/>
      </w:rPr>
      <w:drawing>
        <wp:anchor distT="0" distB="0" distL="114300" distR="114300" simplePos="0" relativeHeight="251657216" behindDoc="0" locked="0" layoutInCell="1" allowOverlap="1" wp14:anchorId="6A6A6115" wp14:editId="0E1B5CEA">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 w:type="dxa"/>
      <w:tblCellMar>
        <w:left w:w="10" w:type="dxa"/>
        <w:right w:w="10" w:type="dxa"/>
      </w:tblCellMar>
      <w:tblLook w:val="04A0" w:firstRow="1" w:lastRow="0" w:firstColumn="1" w:lastColumn="0" w:noHBand="0" w:noVBand="1"/>
    </w:tblPr>
    <w:tblGrid>
      <w:gridCol w:w="1516"/>
      <w:gridCol w:w="4642"/>
      <w:gridCol w:w="4642"/>
    </w:tblGrid>
    <w:tr w:rsidR="00A81A2B" w14:paraId="7CFC764B" w14:textId="77777777">
      <w:tblPrEx>
        <w:tblCellMar>
          <w:top w:w="0" w:type="dxa"/>
          <w:bottom w:w="0" w:type="dxa"/>
        </w:tblCellMar>
      </w:tblPrEx>
      <w:tc>
        <w:tcPr>
          <w:tcW w:w="1516" w:type="dxa"/>
        </w:tcPr>
        <w:p w14:paraId="0493259F" w14:textId="77777777" w:rsidR="00A81A2B" w:rsidRDefault="009A1F62">
          <w:r>
            <w:rPr>
              <w:noProof/>
            </w:rPr>
            <w:drawing>
              <wp:inline distT="0" distB="0" distL="0" distR="100000" wp14:anchorId="4AC84144" wp14:editId="7F7CB9BF">
                <wp:extent cx="899160" cy="96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899160" cy="966216"/>
                        </a:xfrm>
                        <a:prstGeom prst="rect">
                          <a:avLst/>
                        </a:prstGeom>
                      </pic:spPr>
                    </pic:pic>
                  </a:graphicData>
                </a:graphic>
              </wp:inline>
            </w:drawing>
          </w:r>
          <w:r>
            <w:br/>
          </w:r>
          <w:r>
            <w:rPr>
              <w:noProof/>
            </w:rPr>
            <w:drawing>
              <wp:anchor distT="0" distB="0" distL="114300" distR="114300" simplePos="0" relativeHeight="251658240" behindDoc="0" locked="0" layoutInCell="1" allowOverlap="1" wp14:anchorId="6EEED1BD" wp14:editId="5AF13B84">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tc>
      <w:tc>
        <w:tcPr>
          <w:tcW w:w="4642" w:type="dxa"/>
        </w:tcPr>
        <w:p w14:paraId="1C16E4E9" w14:textId="3E7112F3" w:rsidR="00A81A2B" w:rsidRDefault="009A1F62">
          <w:pPr>
            <w:jc w:val="right"/>
          </w:pPr>
          <w:r>
            <w:rPr>
              <w:sz w:val="32"/>
            </w:rPr>
            <w:t xml:space="preserve">Livres </w:t>
          </w:r>
          <w:r w:rsidR="004236BF">
            <w:rPr>
              <w:sz w:val="32"/>
            </w:rPr>
            <w:t>pour enfants 4-5 ans</w:t>
          </w:r>
        </w:p>
        <w:p w14:paraId="1CAEC5FB" w14:textId="77777777" w:rsidR="00A81A2B" w:rsidRDefault="009A1F62">
          <w:pPr>
            <w:jc w:val="right"/>
          </w:pPr>
          <w:r>
            <w:rPr>
              <w:sz w:val="32"/>
            </w:rPr>
            <w:t>0</w:t>
          </w:r>
          <w:r>
            <w:rPr>
              <w:sz w:val="32"/>
            </w:rPr>
            <w:t>9/04/2020</w:t>
          </w:r>
        </w:p>
      </w:tc>
      <w:tc>
        <w:tcPr>
          <w:tcW w:w="4642" w:type="dxa"/>
        </w:tcPr>
        <w:p w14:paraId="77EDE87A" w14:textId="77777777" w:rsidR="00A81A2B" w:rsidRDefault="00A81A2B"/>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2B"/>
    <w:rsid w:val="004236BF"/>
    <w:rsid w:val="009A1F62"/>
    <w:rsid w:val="00A81A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BC9B"/>
  <w15:docId w15:val="{5A76E578-A3FE-4D08-906A-006C1FF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36BF"/>
    <w:pPr>
      <w:tabs>
        <w:tab w:val="center" w:pos="4320"/>
        <w:tab w:val="right" w:pos="8640"/>
      </w:tabs>
      <w:spacing w:after="0" w:line="240" w:lineRule="auto"/>
    </w:pPr>
  </w:style>
  <w:style w:type="character" w:customStyle="1" w:styleId="En-tteCar">
    <w:name w:val="En-tête Car"/>
    <w:basedOn w:val="Policepardfaut"/>
    <w:link w:val="En-tte"/>
    <w:uiPriority w:val="99"/>
    <w:rsid w:val="004236BF"/>
  </w:style>
  <w:style w:type="paragraph" w:styleId="Pieddepage">
    <w:name w:val="footer"/>
    <w:basedOn w:val="Normal"/>
    <w:link w:val="PieddepageCar"/>
    <w:uiPriority w:val="99"/>
    <w:unhideWhenUsed/>
    <w:rsid w:val="004236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2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header" Target="header2.xml"/><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24" Type="http://schemas.openxmlformats.org/officeDocument/2006/relationships/image" Target="media/image19.jp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3876</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Savoye</dc:creator>
  <cp:lastModifiedBy>Chantal Savoye</cp:lastModifiedBy>
  <cp:revision>2</cp:revision>
  <dcterms:created xsi:type="dcterms:W3CDTF">2020-04-09T20:14:00Z</dcterms:created>
  <dcterms:modified xsi:type="dcterms:W3CDTF">2020-04-09T20:14:00Z</dcterms:modified>
</cp:coreProperties>
</file>